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01A9" w14:textId="54CB3763" w:rsidR="00CA0B42" w:rsidRPr="00B70147" w:rsidRDefault="00CA0B42" w:rsidP="00CA0B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B701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REQUEST FOR INFORMATION (RFI)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br/>
      </w:r>
      <w:r w:rsidRPr="00B701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Deployment of Small Modular Reactors</w:t>
      </w:r>
      <w:r w:rsidR="00EA56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(SMRs)</w:t>
      </w:r>
      <w:r w:rsidRPr="00B701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in Your Community</w:t>
      </w:r>
    </w:p>
    <w:p w14:paraId="629E6EE2" w14:textId="77777777" w:rsidR="00CA0B42" w:rsidRPr="00B70147" w:rsidRDefault="00CA0B42" w:rsidP="00CA0B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B701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ATTACHMENT A: Municipal Interest &amp; Readiness Form</w:t>
      </w:r>
    </w:p>
    <w:p w14:paraId="7310C0AB" w14:textId="77777777" w:rsidR="00CA0B42" w:rsidRDefault="00CA0B42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Intermountain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West Nuclear Energy Corridor (INEC) </w:t>
      </w:r>
    </w:p>
    <w:p w14:paraId="64BC67E4" w14:textId="77777777" w:rsidR="00CA0B42" w:rsidRDefault="00CA0B42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Issuing Body: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Idaho Advanced Energy Consortium (IAEC) </w:t>
      </w:r>
    </w:p>
    <w:p w14:paraId="2AEA74C4" w14:textId="77777777" w:rsidR="00CA0B42" w:rsidRDefault="00CA0B42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Deadline: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July 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>1, 2026</w:t>
      </w:r>
    </w:p>
    <w:p w14:paraId="7F8E3BFF" w14:textId="77777777" w:rsidR="00CA0B42" w:rsidRPr="003F0E2C" w:rsidRDefault="00CA0B42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To: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stevelaflintech@gmail.com</w:t>
      </w:r>
    </w:p>
    <w:p w14:paraId="0EA099B4" w14:textId="77777777" w:rsidR="00CA0B42" w:rsidRPr="003F0E2C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form is non-binding and intended for information-gathering purposes only as part of the INEC Tech Hub regional strategy.</w:t>
      </w:r>
    </w:p>
    <w:p w14:paraId="42354FCE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A4E40E">
          <v:rect id="_x0000_i1025" style="width:0;height:1.5pt" o:hralign="center" o:hrstd="t" o:hr="t" fillcolor="#a0a0a0" stroked="f"/>
        </w:pict>
      </w:r>
    </w:p>
    <w:p w14:paraId="12435B45" w14:textId="77777777" w:rsidR="00CA0B42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Community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0B42" w14:paraId="66EBE192" w14:textId="77777777" w:rsidTr="00D42014">
        <w:tc>
          <w:tcPr>
            <w:tcW w:w="4675" w:type="dxa"/>
          </w:tcPr>
          <w:p w14:paraId="3D1119D8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Municipality/County/Tribal Nation Name:</w:t>
            </w:r>
          </w:p>
        </w:tc>
        <w:tc>
          <w:tcPr>
            <w:tcW w:w="4675" w:type="dxa"/>
          </w:tcPr>
          <w:p w14:paraId="54193AA6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A0B42" w14:paraId="3E05BA51" w14:textId="77777777" w:rsidTr="00D42014">
        <w:tc>
          <w:tcPr>
            <w:tcW w:w="4675" w:type="dxa"/>
          </w:tcPr>
          <w:p w14:paraId="02399421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Primary Contact Name &amp; Title:</w:t>
            </w:r>
          </w:p>
        </w:tc>
        <w:tc>
          <w:tcPr>
            <w:tcW w:w="4675" w:type="dxa"/>
          </w:tcPr>
          <w:p w14:paraId="75F473A7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A0B42" w14:paraId="07D71A5D" w14:textId="77777777" w:rsidTr="00D42014">
        <w:tc>
          <w:tcPr>
            <w:tcW w:w="4675" w:type="dxa"/>
          </w:tcPr>
          <w:p w14:paraId="7CC98E83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Contact Email:</w:t>
            </w:r>
          </w:p>
        </w:tc>
        <w:tc>
          <w:tcPr>
            <w:tcW w:w="4675" w:type="dxa"/>
          </w:tcPr>
          <w:p w14:paraId="5B6D36AB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A0B42" w14:paraId="3964E9E5" w14:textId="77777777" w:rsidTr="00D42014">
        <w:tc>
          <w:tcPr>
            <w:tcW w:w="4675" w:type="dxa"/>
          </w:tcPr>
          <w:p w14:paraId="621B05E6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Contact Phone:</w:t>
            </w:r>
          </w:p>
        </w:tc>
        <w:tc>
          <w:tcPr>
            <w:tcW w:w="4675" w:type="dxa"/>
          </w:tcPr>
          <w:p w14:paraId="41BE3786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A0B42" w14:paraId="10B2445D" w14:textId="77777777" w:rsidTr="00D42014">
        <w:tc>
          <w:tcPr>
            <w:tcW w:w="4675" w:type="dxa"/>
          </w:tcPr>
          <w:p w14:paraId="6F6DC457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Mailing Address:</w:t>
            </w:r>
          </w:p>
        </w:tc>
        <w:tc>
          <w:tcPr>
            <w:tcW w:w="4675" w:type="dxa"/>
          </w:tcPr>
          <w:p w14:paraId="611228C0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A0B42" w14:paraId="0083476A" w14:textId="77777777" w:rsidTr="00D42014">
        <w:tc>
          <w:tcPr>
            <w:tcW w:w="4675" w:type="dxa"/>
          </w:tcPr>
          <w:p w14:paraId="21F56BDE" w14:textId="77777777" w:rsidR="00CA0B42" w:rsidRPr="003F0E2C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Population Served:</w:t>
            </w:r>
          </w:p>
        </w:tc>
        <w:tc>
          <w:tcPr>
            <w:tcW w:w="4675" w:type="dxa"/>
          </w:tcPr>
          <w:p w14:paraId="5F37F372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CA0B42" w14:paraId="11F6DCC5" w14:textId="77777777" w:rsidTr="00D42014">
        <w:tc>
          <w:tcPr>
            <w:tcW w:w="4675" w:type="dxa"/>
          </w:tcPr>
          <w:p w14:paraId="47576FAB" w14:textId="77777777" w:rsidR="00CA0B42" w:rsidRPr="003F0E2C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E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Current Primary Energy Provider:</w:t>
            </w:r>
          </w:p>
        </w:tc>
        <w:tc>
          <w:tcPr>
            <w:tcW w:w="4675" w:type="dxa"/>
          </w:tcPr>
          <w:p w14:paraId="0063DBE0" w14:textId="77777777" w:rsidR="00CA0B42" w:rsidRDefault="00CA0B42" w:rsidP="00D4201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4680347B" w14:textId="77777777" w:rsidR="00CA0B42" w:rsidRPr="003F0E2C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Intent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(select one):</w:t>
      </w:r>
    </w:p>
    <w:p w14:paraId="3F6A1C65" w14:textId="77777777" w:rsidR="00CA0B42" w:rsidRPr="003F0E2C" w:rsidRDefault="00CA0B42" w:rsidP="005301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Our municipality is actively seeking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additional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baseload energy solutions.</w:t>
      </w:r>
    </w:p>
    <w:p w14:paraId="64D02635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We are in the "fact-finding" phase and wish to learn more.</w:t>
      </w:r>
    </w:p>
    <w:p w14:paraId="20569F17" w14:textId="77777777" w:rsidR="00CA0B42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We are interested in "repowering" an existing or retired coal/gas plant site.</w:t>
      </w:r>
    </w:p>
    <w:p w14:paraId="3621F50C" w14:textId="77777777" w:rsidR="00CA0B42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3146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We are interested in supporting the energy industry but unsure in what way.</w:t>
      </w:r>
    </w:p>
    <w:p w14:paraId="4FC28FF8" w14:textId="2667C3DC" w:rsidR="00CA0B42" w:rsidRDefault="00EA565C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3146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0B42">
        <w:rPr>
          <w:rFonts w:ascii="Times New Roman" w:eastAsia="Times New Roman" w:hAnsi="Times New Roman" w:cs="Times New Roman"/>
          <w:kern w:val="0"/>
          <w14:ligatures w14:val="none"/>
        </w:rPr>
        <w:t>Other. Please explain.</w:t>
      </w:r>
    </w:p>
    <w:p w14:paraId="761A094A" w14:textId="77777777" w:rsidR="00CA0B42" w:rsidRDefault="00CA0B42" w:rsidP="00CA0B4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5FE340CF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6CDDDA1">
          <v:rect id="_x0000_i1026" style="width:0;height:1.5pt" o:hralign="center" o:hrstd="t" o:hr="t" fillcolor="#a0a0a0" stroked="f"/>
        </w:pict>
      </w:r>
    </w:p>
    <w:p w14:paraId="2C3A38D1" w14:textId="77777777" w:rsidR="00CA0B42" w:rsidRPr="003F0E2C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Strategic Intent</w:t>
      </w:r>
    </w:p>
    <w:p w14:paraId="50A267D1" w14:textId="77777777" w:rsidR="00CA0B42" w:rsidRPr="003F0E2C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kern w:val="0"/>
          <w14:ligatures w14:val="none"/>
        </w:rPr>
        <w:t>Why is your community interested in exploring advanced nuclear deployment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3146C">
        <w:rPr>
          <w:rFonts w:ascii="Times New Roman" w:eastAsia="Times New Roman" w:hAnsi="Times New Roman" w:cs="Times New Roman"/>
          <w:kern w:val="0"/>
          <w14:ligatures w14:val="none"/>
        </w:rPr>
        <w:t>enhanc</w:t>
      </w:r>
      <w:r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03146C">
        <w:rPr>
          <w:rFonts w:ascii="Times New Roman" w:eastAsia="Times New Roman" w:hAnsi="Times New Roman" w:cs="Times New Roman"/>
          <w:kern w:val="0"/>
          <w14:ligatures w14:val="none"/>
        </w:rPr>
        <w:t xml:space="preserve"> supply chain capabilities, and/or managing components of the nuclear fuel cycle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 w:rsidRPr="003F0E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(Check all that apply)</w:t>
      </w:r>
    </w:p>
    <w:p w14:paraId="64027FC4" w14:textId="77777777" w:rsidR="00EA565C" w:rsidRDefault="00CA0B42" w:rsidP="00EA56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Grid Reliability: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Addressing frequent outages or capacity constraints.</w:t>
      </w:r>
    </w:p>
    <w:p w14:paraId="17596C8D" w14:textId="449A06C5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Economic Diversification: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Replacing lost tax revenue from retiring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energy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assets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and/or expanding tax revenue opportunities with new commercial industry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A612CC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Industrial Growth: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Providing high-heat or reliable power for local manufacturing or data centers.</w:t>
      </w:r>
    </w:p>
    <w:p w14:paraId="6A2BFC94" w14:textId="77777777" w:rsidR="00CA0B42" w:rsidRPr="009B7E1B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 xml:space="preserve">☐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Decarbonization: 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Meeting municipal </w:t>
      </w:r>
      <w:r>
        <w:rPr>
          <w:rFonts w:ascii="Times New Roman" w:eastAsia="Times New Roman" w:hAnsi="Times New Roman" w:cs="Times New Roman"/>
          <w:kern w:val="0"/>
          <w14:ligatures w14:val="none"/>
        </w:rPr>
        <w:t>energy goals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energy mandates.</w:t>
      </w:r>
    </w:p>
    <w:p w14:paraId="3485A178" w14:textId="77777777" w:rsidR="00CA0B42" w:rsidRPr="009B7E1B" w:rsidRDefault="00CA0B42" w:rsidP="00C5478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B7E1B"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r w:rsidRPr="009B7E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Capacity Timeline: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7E1B">
        <w:rPr>
          <w:rFonts w:ascii="Times New Roman" w:eastAsia="Times New Roman" w:hAnsi="Times New Roman" w:cs="Times New Roman"/>
          <w:kern w:val="0"/>
          <w14:ligatures w14:val="none"/>
        </w:rPr>
        <w:t>By approximately what year does your community anticipate needing new or additional energy capacity?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Also please state the expected additional power demand in Megawatts.</w:t>
      </w:r>
    </w:p>
    <w:p w14:paraId="05903B0F" w14:textId="77777777" w:rsidR="00CA0B42" w:rsidRPr="005301E6" w:rsidRDefault="00CA0B42" w:rsidP="00EA565C">
      <w:pPr>
        <w:pStyle w:val="font-claude-response-body"/>
        <w:spacing w:before="0" w:beforeAutospacing="0" w:after="0" w:afterAutospacing="0"/>
        <w:ind w:left="1800"/>
        <w:rPr>
          <w:sz w:val="20"/>
          <w:szCs w:val="20"/>
        </w:rPr>
      </w:pPr>
      <w:r w:rsidRPr="005301E6">
        <w:rPr>
          <w:rFonts w:ascii="Segoe UI Symbol" w:hAnsi="Segoe UI Symbol" w:cs="Segoe UI Symbol"/>
          <w:sz w:val="20"/>
          <w:szCs w:val="20"/>
        </w:rPr>
        <w:t>☐</w:t>
      </w:r>
      <w:r w:rsidRPr="005301E6">
        <w:rPr>
          <w:sz w:val="20"/>
          <w:szCs w:val="20"/>
        </w:rPr>
        <w:t xml:space="preserve"> Within 5 years (by 2031), # Megawatts_________________________</w:t>
      </w:r>
    </w:p>
    <w:p w14:paraId="09366659" w14:textId="77777777" w:rsidR="00CA0B42" w:rsidRPr="005301E6" w:rsidRDefault="00CA0B42" w:rsidP="00EA565C">
      <w:pPr>
        <w:pStyle w:val="whitespace-normal"/>
        <w:spacing w:before="0" w:beforeAutospacing="0" w:after="0" w:afterAutospacing="0"/>
        <w:ind w:left="1800"/>
        <w:rPr>
          <w:sz w:val="20"/>
          <w:szCs w:val="20"/>
        </w:rPr>
      </w:pPr>
      <w:r w:rsidRPr="005301E6">
        <w:rPr>
          <w:rFonts w:ascii="Segoe UI Symbol" w:hAnsi="Segoe UI Symbol" w:cs="Segoe UI Symbol"/>
          <w:sz w:val="20"/>
          <w:szCs w:val="20"/>
        </w:rPr>
        <w:t>☐</w:t>
      </w:r>
      <w:r w:rsidRPr="005301E6">
        <w:rPr>
          <w:sz w:val="20"/>
          <w:szCs w:val="20"/>
        </w:rPr>
        <w:t xml:space="preserve"> 5–10 years (2031–2036), # Megawatts__________________________</w:t>
      </w:r>
    </w:p>
    <w:p w14:paraId="07012B25" w14:textId="77777777" w:rsidR="00CA0B42" w:rsidRPr="005301E6" w:rsidRDefault="00CA0B42" w:rsidP="00EA565C">
      <w:pPr>
        <w:pStyle w:val="whitespace-normal"/>
        <w:spacing w:before="0" w:beforeAutospacing="0" w:after="0" w:afterAutospacing="0"/>
        <w:ind w:left="1800"/>
        <w:rPr>
          <w:sz w:val="20"/>
          <w:szCs w:val="20"/>
        </w:rPr>
      </w:pPr>
      <w:r w:rsidRPr="005301E6">
        <w:rPr>
          <w:rFonts w:ascii="Segoe UI Symbol" w:hAnsi="Segoe UI Symbol" w:cs="Segoe UI Symbol"/>
          <w:sz w:val="20"/>
          <w:szCs w:val="20"/>
        </w:rPr>
        <w:t>☐</w:t>
      </w:r>
      <w:r w:rsidRPr="005301E6">
        <w:rPr>
          <w:sz w:val="20"/>
          <w:szCs w:val="20"/>
        </w:rPr>
        <w:t xml:space="preserve"> 10–15 years (2036–2041), # Megawatts_________________________</w:t>
      </w:r>
    </w:p>
    <w:p w14:paraId="52E0D081" w14:textId="77777777" w:rsidR="00CA0B42" w:rsidRPr="005301E6" w:rsidRDefault="00CA0B42" w:rsidP="00EA565C">
      <w:pPr>
        <w:pStyle w:val="whitespace-normal"/>
        <w:spacing w:before="0" w:beforeAutospacing="0" w:after="0" w:afterAutospacing="0"/>
        <w:ind w:left="1800"/>
        <w:rPr>
          <w:sz w:val="20"/>
          <w:szCs w:val="20"/>
        </w:rPr>
      </w:pPr>
      <w:r w:rsidRPr="005301E6">
        <w:rPr>
          <w:rFonts w:ascii="Segoe UI Symbol" w:hAnsi="Segoe UI Symbol" w:cs="Segoe UI Symbol"/>
          <w:sz w:val="20"/>
          <w:szCs w:val="20"/>
        </w:rPr>
        <w:t>☐</w:t>
      </w:r>
      <w:r w:rsidRPr="005301E6">
        <w:rPr>
          <w:sz w:val="20"/>
          <w:szCs w:val="20"/>
        </w:rPr>
        <w:t xml:space="preserve"> Unsure / exploratory at this stage</w:t>
      </w:r>
    </w:p>
    <w:p w14:paraId="15ABC932" w14:textId="77777777" w:rsidR="00CA0B42" w:rsidRPr="003F0E2C" w:rsidRDefault="00CA0B42" w:rsidP="00EA565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A523EF4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BC3C95">
          <v:rect id="_x0000_i1027" style="width:0;height:1.5pt" o:hralign="center" o:hrstd="t" o:hr="t" fillcolor="#a0a0a0" stroked="f"/>
        </w:pict>
      </w:r>
    </w:p>
    <w:p w14:paraId="404614E5" w14:textId="77777777" w:rsidR="00CA0B42" w:rsidRDefault="00CA0B42" w:rsidP="00CA0B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Technical &amp; Site Infrastructure</w:t>
      </w:r>
    </w:p>
    <w:p w14:paraId="5B9C7194" w14:textId="77777777" w:rsidR="00CA0B42" w:rsidRPr="003F0E2C" w:rsidRDefault="00CA0B42" w:rsidP="00CA0B4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Brownfield Sites: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Does the community have retired industrial sites, coal plants, or mine lands with existing transmission access? </w:t>
      </w: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BBE132F" w14:textId="77777777" w:rsidR="00CA0B42" w:rsidRPr="003F0E2C" w:rsidRDefault="00CA0B42" w:rsidP="00CA0B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kern w:val="0"/>
          <w14:ligatures w14:val="none"/>
        </w:rPr>
        <w:t>If yes, briefly describe: ___________________________</w:t>
      </w:r>
    </w:p>
    <w:p w14:paraId="65F2B270" w14:textId="77777777" w:rsidR="00CA0B42" w:rsidRPr="003F0E2C" w:rsidRDefault="00CA0B42" w:rsidP="00CA0B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Resources: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Does the community have access to industrial-scale water rights or treated wastewater that could support reactor cooling? </w:t>
      </w: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AB44DA7" w14:textId="59263607" w:rsidR="00CA0B42" w:rsidRDefault="00CA0B42" w:rsidP="00CA0B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Status: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Is there land currently zoned for "Heavy Industrial" or "Power Generation"? </w:t>
      </w:r>
      <w:r w:rsidR="00EA565C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213C6C6" w14:textId="77777777" w:rsidR="00CA0B42" w:rsidRDefault="00CA0B42" w:rsidP="00CA0B42">
      <w:pPr>
        <w:pStyle w:val="font-claude-response-body"/>
        <w:numPr>
          <w:ilvl w:val="0"/>
          <w:numId w:val="3"/>
        </w:numPr>
      </w:pPr>
      <w:r w:rsidRPr="00E65E47">
        <w:rPr>
          <w:rStyle w:val="Strong"/>
          <w:rFonts w:eastAsiaTheme="majorEastAsia"/>
        </w:rPr>
        <w:t>Grid Infrastructure</w:t>
      </w:r>
      <w:r>
        <w:t>: Please provide any available information about your nearest transmission infrastructure:</w:t>
      </w:r>
    </w:p>
    <w:p w14:paraId="2BBD823B" w14:textId="77777777" w:rsidR="00CA0B42" w:rsidRDefault="00CA0B42" w:rsidP="00CA0B42">
      <w:pPr>
        <w:pStyle w:val="font-claude-response-body"/>
        <w:numPr>
          <w:ilvl w:val="1"/>
          <w:numId w:val="3"/>
        </w:numPr>
      </w:pPr>
      <w:r>
        <w:t>Approximate distance to nearest substation: _______________ miles</w:t>
      </w:r>
    </w:p>
    <w:p w14:paraId="2039E548" w14:textId="77777777" w:rsidR="00CA0B42" w:rsidRDefault="00CA0B42" w:rsidP="00CA0B42">
      <w:pPr>
        <w:pStyle w:val="whitespace-normal"/>
        <w:numPr>
          <w:ilvl w:val="1"/>
          <w:numId w:val="3"/>
        </w:numPr>
      </w:pPr>
      <w:r>
        <w:t>Known transmission line voltage (if available): _______________ kV</w:t>
      </w:r>
    </w:p>
    <w:p w14:paraId="681DB872" w14:textId="77777777" w:rsidR="00CA0B42" w:rsidRDefault="00CA0B42" w:rsidP="00CA0B42">
      <w:pPr>
        <w:pStyle w:val="whitespace-normal"/>
        <w:numPr>
          <w:ilvl w:val="1"/>
          <w:numId w:val="3"/>
        </w:numPr>
      </w:pPr>
      <w:r>
        <w:t>Known grid constraints or reliability concerns: ___________________________</w:t>
      </w:r>
    </w:p>
    <w:p w14:paraId="5739DD95" w14:textId="77777777" w:rsidR="00CA0B42" w:rsidRDefault="00CA0B42" w:rsidP="00CA0B42">
      <w:pPr>
        <w:pStyle w:val="font-claude-response-body"/>
        <w:numPr>
          <w:ilvl w:val="0"/>
          <w:numId w:val="3"/>
        </w:numPr>
      </w:pPr>
      <w:r>
        <w:rPr>
          <w:rStyle w:val="Strong"/>
          <w:rFonts w:eastAsiaTheme="majorEastAsia"/>
        </w:rPr>
        <w:t>Existing Energy Contracts</w:t>
      </w:r>
      <w:r>
        <w:t>: Does your community currently have active long-term Power Purchase Agreements (PPAs) or utility contracts that could affect the timing of an energy transition?</w:t>
      </w:r>
    </w:p>
    <w:p w14:paraId="61F673BF" w14:textId="77777777" w:rsidR="00CA0B42" w:rsidRDefault="00CA0B42" w:rsidP="005301E6">
      <w:pPr>
        <w:pStyle w:val="font-claude-response-body"/>
        <w:ind w:left="1080"/>
      </w:pPr>
      <w:r w:rsidRPr="00E65E47">
        <w:rPr>
          <w:rFonts w:ascii="Segoe UI Symbol" w:hAnsi="Segoe UI Symbol" w:cs="Segoe UI Symbol"/>
        </w:rPr>
        <w:t>☐</w:t>
      </w:r>
      <w:r>
        <w:t xml:space="preserve"> Yes — Approximate contract expiration: _______________</w:t>
      </w:r>
    </w:p>
    <w:p w14:paraId="46C33F54" w14:textId="77777777" w:rsidR="00CA0B42" w:rsidRDefault="00CA0B42" w:rsidP="005301E6">
      <w:pPr>
        <w:pStyle w:val="font-claude-response-body"/>
        <w:spacing w:before="0" w:beforeAutospacing="0"/>
        <w:ind w:left="1080"/>
      </w:pPr>
      <w:r w:rsidRPr="00E65E47">
        <w:rPr>
          <w:rFonts w:ascii="Segoe UI Symbol" w:hAnsi="Segoe UI Symbol" w:cs="Segoe UI Symbol"/>
        </w:rPr>
        <w:lastRenderedPageBreak/>
        <w:t>☐</w:t>
      </w:r>
      <w:r>
        <w:t xml:space="preserve"> No</w:t>
      </w:r>
    </w:p>
    <w:p w14:paraId="4B61444B" w14:textId="77777777" w:rsidR="00CA0B42" w:rsidRDefault="00CA0B42" w:rsidP="005301E6">
      <w:pPr>
        <w:pStyle w:val="font-claude-response-body"/>
        <w:spacing w:before="0" w:beforeAutospacing="0"/>
        <w:ind w:left="1080"/>
      </w:pPr>
      <w:r w:rsidRPr="002E7F2C">
        <w:rPr>
          <w:rFonts w:ascii="Segoe UI Symbol" w:hAnsi="Segoe UI Symbol" w:cs="Segoe UI Symbol"/>
        </w:rPr>
        <w:t>☐</w:t>
      </w:r>
      <w:r>
        <w:t xml:space="preserve"> Unsure</w:t>
      </w:r>
    </w:p>
    <w:p w14:paraId="6D85D5B9" w14:textId="77777777" w:rsidR="00CA0B42" w:rsidRPr="008C2CB8" w:rsidRDefault="00CA0B42" w:rsidP="005301E6">
      <w:pPr>
        <w:pStyle w:val="font-claude-response-body"/>
        <w:spacing w:before="0" w:beforeAutospacing="0"/>
        <w:ind w:left="1080"/>
      </w:pPr>
      <w:r>
        <w:t>Other important considerations?</w:t>
      </w:r>
    </w:p>
    <w:p w14:paraId="42650A4D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6D0AD4">
          <v:rect id="_x0000_i1028" style="width:0;height:1.5pt" o:hralign="center" o:hrstd="t" o:hr="t" fillcolor="#a0a0a0" stroked="f"/>
        </w:pict>
      </w:r>
    </w:p>
    <w:p w14:paraId="3948FB9F" w14:textId="77777777" w:rsidR="00CA0B42" w:rsidRPr="003F0E2C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Community Sentiment &amp; Engagement</w:t>
      </w:r>
    </w:p>
    <w:p w14:paraId="3FE9DFD3" w14:textId="77777777" w:rsidR="00CA0B42" w:rsidRPr="003F0E2C" w:rsidRDefault="00CA0B42" w:rsidP="00CA0B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Awareness: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On a scale of 1–10, how familiar is your general public with SMR technology? (1 = Low, 10 = High): ____</w:t>
      </w:r>
    </w:p>
    <w:p w14:paraId="0A3C6C0F" w14:textId="77777777" w:rsidR="00CA0B42" w:rsidRPr="003F0E2C" w:rsidRDefault="00CA0B42" w:rsidP="00CA0B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Questions or Concerns: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Are there known community concerns or questions about advanced nuclear energy that the IAEC should be prepared to address in public outreach? </w:t>
      </w:r>
      <w:r w:rsidRPr="003F0E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(Briefly describe)</w:t>
      </w:r>
    </w:p>
    <w:p w14:paraId="4B0A3D16" w14:textId="77777777" w:rsidR="00CA0B42" w:rsidRPr="003F0E2C" w:rsidRDefault="00A45D4B" w:rsidP="00CA0B4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4533AB">
          <v:rect id="_x0000_i1029" style="width:0;height:1.5pt" o:hralign="center" o:hrstd="t" o:hr="t" fillcolor="#a0a0a0" stroked="f"/>
        </w:pict>
      </w:r>
    </w:p>
    <w:p w14:paraId="62D65353" w14:textId="77777777" w:rsidR="00CA0B42" w:rsidRPr="003F0E2C" w:rsidRDefault="00CA0B42" w:rsidP="00CA0B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Engagement Success: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Please mention a recent large-scale infrastructure project (e.g., highway, wind farm, water treatment facility) where the community successfully navigated public input or hearings.</w:t>
      </w:r>
    </w:p>
    <w:p w14:paraId="53478B4A" w14:textId="77777777" w:rsidR="00CA0B42" w:rsidRPr="003F0E2C" w:rsidRDefault="00A45D4B" w:rsidP="00CA0B4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DBF9FD">
          <v:rect id="_x0000_i1030" style="width:0;height:1.5pt" o:hralign="center" o:hrstd="t" o:hr="t" fillcolor="#a0a0a0" stroked="f"/>
        </w:pict>
      </w:r>
    </w:p>
    <w:p w14:paraId="7AB7848C" w14:textId="77777777" w:rsidR="00CA0B42" w:rsidRDefault="00CA0B42" w:rsidP="00CA0B42">
      <w:pPr>
        <w:pStyle w:val="font-claude-response-body"/>
        <w:numPr>
          <w:ilvl w:val="0"/>
          <w:numId w:val="7"/>
        </w:numPr>
      </w:pPr>
      <w:r>
        <w:rPr>
          <w:rStyle w:val="Strong"/>
          <w:rFonts w:eastAsiaTheme="majorEastAsia"/>
        </w:rPr>
        <w:t>Leadership &amp; Governing Body Readines</w:t>
      </w:r>
      <w:r w:rsidRPr="008C2CB8">
        <w:rPr>
          <w:rStyle w:val="Strong"/>
          <w:rFonts w:eastAsiaTheme="majorEastAsia"/>
        </w:rPr>
        <w:t>s</w:t>
      </w:r>
      <w:r w:rsidRPr="008C2CB8">
        <w:rPr>
          <w:b/>
          <w:bCs/>
        </w:rPr>
        <w:t>:</w:t>
      </w:r>
      <w:r>
        <w:t xml:space="preserve"> Advanced energy projects require sustained political commitment over many years. Please briefly describe your governing body's current level of support for exploring advanced nuclear options.</w:t>
      </w:r>
    </w:p>
    <w:p w14:paraId="6D64F9ED" w14:textId="77777777" w:rsidR="00CA0B42" w:rsidRDefault="00CA0B42" w:rsidP="00CA0B42">
      <w:pPr>
        <w:pStyle w:val="font-claude-response-body"/>
        <w:numPr>
          <w:ilvl w:val="1"/>
          <w:numId w:val="7"/>
        </w:numPr>
      </w:pPr>
      <w:r>
        <w:t xml:space="preserve">Does your full governing body (e.g., city council, county commission) broadly support this exploration? </w:t>
      </w:r>
      <w:r w:rsidRPr="00E65E47">
        <w:rPr>
          <w:rFonts w:ascii="Segoe UI Symbol" w:hAnsi="Segoe UI Symbol" w:cs="Segoe UI Symbol"/>
        </w:rPr>
        <w:t>☐</w:t>
      </w:r>
      <w:r>
        <w:t xml:space="preserve"> Yes </w:t>
      </w:r>
      <w:r w:rsidRPr="00E65E47">
        <w:rPr>
          <w:rFonts w:ascii="Segoe UI Symbol" w:hAnsi="Segoe UI Symbol" w:cs="Segoe UI Symbol"/>
        </w:rPr>
        <w:t>☐</w:t>
      </w:r>
      <w:r>
        <w:t xml:space="preserve"> No </w:t>
      </w:r>
      <w:r w:rsidRPr="00E65E47">
        <w:rPr>
          <w:rFonts w:ascii="Segoe UI Symbol" w:hAnsi="Segoe UI Symbol" w:cs="Segoe UI Symbol"/>
        </w:rPr>
        <w:t>☐</w:t>
      </w:r>
      <w:r>
        <w:t xml:space="preserve"> Unsure</w:t>
      </w:r>
    </w:p>
    <w:p w14:paraId="55D4D7BB" w14:textId="77777777" w:rsidR="00CA0B42" w:rsidRDefault="00CA0B42" w:rsidP="00CA0B42">
      <w:pPr>
        <w:pStyle w:val="font-claude-response-body"/>
        <w:numPr>
          <w:ilvl w:val="1"/>
          <w:numId w:val="7"/>
        </w:numPr>
      </w:pPr>
      <w:r>
        <w:t xml:space="preserve">Is there an upcoming election that may affect leadership continuity? </w:t>
      </w:r>
      <w:r w:rsidRPr="00E65E47">
        <w:rPr>
          <w:rFonts w:ascii="Segoe UI Symbol" w:hAnsi="Segoe UI Symbol" w:cs="Segoe UI Symbol"/>
        </w:rPr>
        <w:t>☐</w:t>
      </w:r>
      <w:r>
        <w:t xml:space="preserve"> Yes </w:t>
      </w:r>
      <w:r w:rsidRPr="00E65E47">
        <w:rPr>
          <w:rFonts w:ascii="Segoe UI Symbol" w:hAnsi="Segoe UI Symbol" w:cs="Segoe UI Symbol"/>
        </w:rPr>
        <w:t>☐</w:t>
      </w:r>
      <w:r>
        <w:t xml:space="preserve"> No</w:t>
      </w:r>
    </w:p>
    <w:p w14:paraId="61650AA8" w14:textId="77777777" w:rsidR="00CA0B42" w:rsidRDefault="00CA0B42" w:rsidP="00CA0B42">
      <w:pPr>
        <w:pStyle w:val="font-claude-response-body"/>
        <w:numPr>
          <w:ilvl w:val="1"/>
          <w:numId w:val="7"/>
        </w:numPr>
      </w:pPr>
      <w:r>
        <w:t>Additional context on leadership readiness (optional):</w:t>
      </w:r>
    </w:p>
    <w:p w14:paraId="7C56B42E" w14:textId="77777777" w:rsidR="00CA0B42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B125B10">
          <v:rect id="_x0000_i1031" style="width:0;height:1.5pt" o:hralign="center" o:hrstd="t" o:hr="t" fillcolor="#a0a0a0" stroked="f"/>
        </w:pict>
      </w:r>
    </w:p>
    <w:p w14:paraId="254B5128" w14:textId="77777777" w:rsidR="00CA0B42" w:rsidRPr="00E65E47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5: Economic Profile </w:t>
      </w:r>
    </w:p>
    <w:p w14:paraId="55753C87" w14:textId="77777777" w:rsidR="00CA0B42" w:rsidRPr="00E65E47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information helps IAEC demonstrate community need in federal grant applications and tailor workforce development support.</w:t>
      </w:r>
    </w:p>
    <w:p w14:paraId="0D9FEE73" w14:textId="77777777" w:rsidR="00CA0B42" w:rsidRPr="00E65E47" w:rsidRDefault="00CA0B42" w:rsidP="00CA0B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Industry or Largest Employer: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4B8B585D" w14:textId="77777777" w:rsidR="00CA0B42" w:rsidRPr="00E65E47" w:rsidRDefault="00CA0B42" w:rsidP="00CA0B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Approximate Median Household Income: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$ ___________________________</w:t>
      </w:r>
    </w:p>
    <w:p w14:paraId="3BC9D688" w14:textId="77777777" w:rsidR="00CA0B42" w:rsidRDefault="00CA0B42" w:rsidP="00CA0B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Approximate Current Unemployment Rate: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_______________%</w:t>
      </w:r>
    </w:p>
    <w:p w14:paraId="4937E4B7" w14:textId="77777777" w:rsidR="00CA0B42" w:rsidRPr="00E65E47" w:rsidRDefault="00CA0B42" w:rsidP="00CA0B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Budgeted dollars available to support feasibility studies $_______________</w:t>
      </w:r>
    </w:p>
    <w:p w14:paraId="4C893C02" w14:textId="77777777" w:rsidR="00C54786" w:rsidRDefault="00CA0B42" w:rsidP="00C547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Has your community experienced significant job or tax revenue loss due to retiring fossil fuel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 other commercial </w:t>
      </w: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industries?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4F6E6C4C" w14:textId="5ECBD3CD" w:rsidR="00CA0B42" w:rsidRPr="00C54786" w:rsidRDefault="00CA0B42" w:rsidP="00C5478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C54786">
        <w:rPr>
          <w:rFonts w:ascii="Times New Roman" w:eastAsia="Times New Roman" w:hAnsi="Times New Roman" w:cs="Times New Roman"/>
          <w:kern w:val="0"/>
          <w14:ligatures w14:val="none"/>
        </w:rPr>
        <w:t>If yes, briefly describe: ___________________________</w:t>
      </w:r>
    </w:p>
    <w:p w14:paraId="0388AF6B" w14:textId="77777777" w:rsidR="00CA0B42" w:rsidRPr="00E65E47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3C7445">
          <v:rect id="_x0000_i1032" style="width:0;height:1.5pt" o:hralign="center" o:hrstd="t" o:hr="t" fillcolor="#a0a0a0" stroked="f"/>
        </w:pict>
      </w:r>
    </w:p>
    <w:p w14:paraId="2DBE4323" w14:textId="77777777" w:rsidR="00CA0B42" w:rsidRPr="00E65E47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6: Federal Funding Experience </w:t>
      </w:r>
    </w:p>
    <w:p w14:paraId="77225015" w14:textId="77777777" w:rsidR="00CA0B42" w:rsidRPr="00E65E47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Communities with prior federal grant experience can move more quickly through the funding pipeline.</w:t>
      </w:r>
    </w:p>
    <w:p w14:paraId="7A672292" w14:textId="77777777" w:rsidR="00CA0B42" w:rsidRPr="00E65E47" w:rsidRDefault="00CA0B42" w:rsidP="00CA0B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your community previously applied for or received federal grants?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61A63F70" w14:textId="77777777" w:rsidR="00CA0B42" w:rsidRPr="00E65E47" w:rsidRDefault="00CA0B42" w:rsidP="00CA0B4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kern w:val="0"/>
          <w14:ligatures w14:val="none"/>
        </w:rPr>
        <w:t>If yes, list relevant programs (e.g., USDA Rural Development, EDA, DOE, HUD): ___________________________</w:t>
      </w:r>
    </w:p>
    <w:p w14:paraId="41DC8407" w14:textId="77777777" w:rsidR="00CA0B42" w:rsidRPr="00E65E47" w:rsidRDefault="00CA0B42" w:rsidP="00CA0B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dedicated grant management staff or a contracted grant writer?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3C1E04D" w14:textId="77777777" w:rsidR="00CA0B42" w:rsidRPr="00E65E47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452D7E">
          <v:rect id="_x0000_i1033" style="width:0;height:1.5pt" o:hralign="center" o:hrstd="t" o:hr="t" fillcolor="#a0a0a0" stroked="f"/>
        </w:pict>
      </w:r>
    </w:p>
    <w:p w14:paraId="7FC6C90E" w14:textId="77777777" w:rsidR="00CA0B42" w:rsidRPr="00E65E47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7: Tribal Nation Considerations </w:t>
      </w:r>
    </w:p>
    <w:p w14:paraId="081C0B2F" w14:textId="77777777" w:rsidR="00CA0B42" w:rsidRPr="00E65E47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section is intended for Tribal Nation respondents. Non-tribal communities may skip this section.</w:t>
      </w:r>
    </w:p>
    <w:p w14:paraId="36E5CF89" w14:textId="77777777" w:rsidR="00CA0B42" w:rsidRPr="00E65E47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kern w:val="0"/>
          <w14:ligatures w14:val="none"/>
        </w:rPr>
        <w:t>Advanced nuclear deployment on or near Tribal lands involves unique considerations related to sovereignty, treaty rights, and jurisdictional authority. IAEC is committed to government-to-government engagement and culturally informed outreach.</w:t>
      </w:r>
    </w:p>
    <w:p w14:paraId="29577CDC" w14:textId="77777777" w:rsidR="00CA0B42" w:rsidRPr="00E65E47" w:rsidRDefault="00CA0B42" w:rsidP="00CA0B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there treaty rights, land use agreements, or jurisdictional considerations IAEC should be aware of?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5E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(Briefly describe)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5DBF58" w14:textId="77777777" w:rsidR="00CA0B42" w:rsidRPr="00E65E47" w:rsidRDefault="00A45D4B" w:rsidP="00CA0B4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EF1DFB">
          <v:rect id="_x0000_i1034" style="width:0;height:1.5pt" o:hralign="center" o:hrstd="t" o:hr="t" fillcolor="#a0a0a0" stroked="f"/>
        </w:pict>
      </w:r>
    </w:p>
    <w:p w14:paraId="53824804" w14:textId="77777777" w:rsidR="00CA0B42" w:rsidRDefault="00CA0B42" w:rsidP="00CA0B4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your Tribe have an existing Energy Department or designated energy lead?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11B25F" w14:textId="77777777" w:rsidR="00CA0B42" w:rsidRPr="00E65E47" w:rsidRDefault="00CA0B42" w:rsidP="00CA0B4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E65E4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69F4B615" w14:textId="77777777" w:rsidR="00CA0B42" w:rsidRPr="00E65E47" w:rsidRDefault="00CA0B42" w:rsidP="00CA0B4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kern w:val="0"/>
          <w14:ligatures w14:val="none"/>
        </w:rPr>
        <w:t>If yes, contact name: ___________________________</w:t>
      </w:r>
    </w:p>
    <w:p w14:paraId="6BFA4015" w14:textId="77777777" w:rsidR="00CA0B42" w:rsidRPr="00E65E47" w:rsidRDefault="00CA0B42" w:rsidP="00CA0B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E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there cultural, environmental, or historical considerations related to specific sites or water resources IAEC should understand?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5E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(Briefly describe)</w:t>
      </w:r>
      <w:r w:rsidRPr="00E65E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795A84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5DEC8B">
          <v:rect id="_x0000_i1035" style="width:0;height:1.5pt" o:hralign="center" o:hrstd="t" o:hr="t" fillcolor="#a0a0a0" stroked="f"/>
        </w:pict>
      </w:r>
    </w:p>
    <w:p w14:paraId="1C926195" w14:textId="77777777" w:rsidR="00CA0B42" w:rsidRPr="003F0E2C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Required Support from IAEC</w:t>
      </w:r>
    </w:p>
    <w:p w14:paraId="36B64CB3" w14:textId="77777777" w:rsidR="00CA0B42" w:rsidRPr="003F0E2C" w:rsidRDefault="00CA0B42" w:rsidP="00956B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What resources does your municipality need to move forward? </w:t>
      </w:r>
      <w:r w:rsidRPr="003F0E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(Check all that apply)</w:t>
      </w:r>
    </w:p>
    <w:p w14:paraId="0AA93204" w14:textId="77777777" w:rsidR="00CA0B42" w:rsidRPr="003F0E2C" w:rsidRDefault="00CA0B42" w:rsidP="00C5478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Education: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IAEC-led town halls and "Nuclear 101" workshops.</w:t>
      </w:r>
    </w:p>
    <w:p w14:paraId="17F085C4" w14:textId="77777777" w:rsidR="00CA0B42" w:rsidRPr="003F0E2C" w:rsidRDefault="00CA0B42" w:rsidP="00C5478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Feasibility Studies: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 analysis of local grid and economic impacts.</w:t>
      </w:r>
    </w:p>
    <w:p w14:paraId="01488088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Site Permitting (ESP):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Technical help navigating NRC and Idaho DEQ regulations.</w:t>
      </w:r>
    </w:p>
    <w:p w14:paraId="55778A17" w14:textId="77777777" w:rsidR="00CA0B42" w:rsidRPr="005301E6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301E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30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0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Development:</w:t>
      </w:r>
      <w:r w:rsidRPr="005301E6">
        <w:rPr>
          <w:rFonts w:ascii="Times New Roman" w:eastAsia="Times New Roman" w:hAnsi="Times New Roman" w:cs="Times New Roman"/>
          <w:kern w:val="0"/>
          <w14:ligatures w14:val="none"/>
        </w:rPr>
        <w:t xml:space="preserve"> Assistance training </w:t>
      </w:r>
      <w:proofErr w:type="gramStart"/>
      <w:r w:rsidRPr="005301E6">
        <w:rPr>
          <w:rFonts w:ascii="Times New Roman" w:eastAsia="Times New Roman" w:hAnsi="Times New Roman" w:cs="Times New Roman"/>
          <w:kern w:val="0"/>
          <w14:ligatures w14:val="none"/>
        </w:rPr>
        <w:t>local residents</w:t>
      </w:r>
      <w:proofErr w:type="gramEnd"/>
      <w:r w:rsidRPr="005301E6">
        <w:rPr>
          <w:rFonts w:ascii="Times New Roman" w:eastAsia="Times New Roman" w:hAnsi="Times New Roman" w:cs="Times New Roman"/>
          <w:kern w:val="0"/>
          <w14:ligatures w14:val="none"/>
        </w:rPr>
        <w:t xml:space="preserve"> for high-paying nuclear operator and supply chain jobs.</w:t>
      </w:r>
    </w:p>
    <w:p w14:paraId="65F98665" w14:textId="77777777" w:rsidR="00CA0B42" w:rsidRPr="00C376E9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r w:rsidRPr="00C37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C376E9">
        <w:rPr>
          <w:rFonts w:ascii="Times New Roman" w:eastAsia="Times New Roman" w:hAnsi="Times New Roman" w:cs="Times New Roman"/>
          <w:kern w:val="0"/>
          <w14:ligatures w14:val="none"/>
        </w:rPr>
        <w:t>Polling and Surveys</w:t>
      </w:r>
    </w:p>
    <w:p w14:paraId="30A5C787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2E46307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48597B">
          <v:rect id="_x0000_i1036" style="width:0;height:1.5pt" o:hralign="center" o:hrstd="t" o:hr="t" fillcolor="#a0a0a0" stroked="f"/>
        </w:pict>
      </w:r>
    </w:p>
    <w:p w14:paraId="6EB7ED57" w14:textId="77777777" w:rsidR="00CA0B42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Virtual Information Session Scheduling</w:t>
      </w:r>
    </w:p>
    <w:p w14:paraId="21190EBB" w14:textId="77777777" w:rsidR="00CA0B42" w:rsidRPr="00C54CDE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C54CDE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to schedule a virtual information session with the IAEC team? </w:t>
      </w:r>
      <w:r w:rsidRPr="00C54CD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54CD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54CD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54CDE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956D39B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9D7402">
          <v:rect id="_x0000_i1037" style="width:0;height:1.5pt" o:hralign="center" o:hrstd="t" o:hr="t" fillcolor="#a0a0a0" stroked="f"/>
        </w:pict>
      </w:r>
    </w:p>
    <w:p w14:paraId="7300B992" w14:textId="77777777" w:rsidR="00CA0B42" w:rsidRPr="003F0E2C" w:rsidRDefault="00CA0B42" w:rsidP="00CA0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</w:t>
      </w:r>
      <w:r w:rsidRPr="003F0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Formal Expression of Interest</w:t>
      </w:r>
    </w:p>
    <w:p w14:paraId="7DDC1530" w14:textId="77777777" w:rsidR="00CA0B42" w:rsidRPr="003F0E2C" w:rsidRDefault="00CA0B42" w:rsidP="00C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"Our municipality/county/tribal nation expresses a preliminary interest in exploring the feasibility of Small Modular Reactors or advanced nuclear technology as part of the INEC Tech Hub regional strategy. This form is non-binding and intended for information-gathering purposes only."</w:t>
      </w:r>
    </w:p>
    <w:p w14:paraId="7F25DC14" w14:textId="77777777" w:rsidR="00CA0B42" w:rsidRPr="003F0E2C" w:rsidRDefault="00CA0B42" w:rsidP="005301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Authorized Signature: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A78DF07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 &amp; Title: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A1101CF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97F3C1D" w14:textId="77777777" w:rsidR="00CA0B42" w:rsidRPr="003F0E2C" w:rsidRDefault="00CA0B42" w:rsidP="005301E6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0E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Seal (if applicable):</w:t>
      </w:r>
      <w:r w:rsidRPr="003F0E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131FD2C" w14:textId="77777777" w:rsidR="00CA0B42" w:rsidRPr="003F0E2C" w:rsidRDefault="00A45D4B" w:rsidP="00CA0B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787700">
          <v:rect id="_x0000_i1038" style="width:0;height:1.5pt" o:hralign="center" o:hrstd="t" o:hr="t" fillcolor="#a0a0a0" stroked="f"/>
        </w:pict>
      </w:r>
    </w:p>
    <w:p w14:paraId="55CA7C9D" w14:textId="77777777" w:rsidR="00CA0B42" w:rsidRDefault="00CA0B42" w:rsidP="00CA0B42"/>
    <w:p w14:paraId="05BA2E2C" w14:textId="77777777" w:rsidR="009825F8" w:rsidRDefault="009825F8"/>
    <w:sectPr w:rsidR="009825F8" w:rsidSect="00CA0B42">
      <w:footerReference w:type="default" r:id="rId7"/>
      <w:pgSz w:w="12240" w:h="15840" w:code="1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169D" w14:textId="77777777" w:rsidR="00A45D4B" w:rsidRDefault="00A45D4B" w:rsidP="00CA0B42">
      <w:pPr>
        <w:spacing w:after="0" w:line="240" w:lineRule="auto"/>
      </w:pPr>
      <w:r>
        <w:separator/>
      </w:r>
    </w:p>
  </w:endnote>
  <w:endnote w:type="continuationSeparator" w:id="0">
    <w:p w14:paraId="4C8D3C8F" w14:textId="77777777" w:rsidR="00A45D4B" w:rsidRDefault="00A45D4B" w:rsidP="00CA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87FF" w14:textId="372FF0FA" w:rsidR="00CA0B42" w:rsidRPr="00FF4F7E" w:rsidRDefault="00CA0B42" w:rsidP="00FF4F7E">
    <w:pPr>
      <w:pStyle w:val="Footer"/>
      <w:rPr>
        <w:sz w:val="18"/>
        <w:szCs w:val="18"/>
      </w:rPr>
    </w:pPr>
    <w:r w:rsidRPr="00FF4F7E">
      <w:rPr>
        <w:rFonts w:ascii="Times New Roman" w:eastAsia="Times New Roman" w:hAnsi="Times New Roman" w:cs="Times New Roman"/>
        <w:i/>
        <w:iCs/>
        <w:kern w:val="0"/>
        <w:sz w:val="18"/>
        <w:szCs w:val="18"/>
        <w14:ligatures w14:val="none"/>
      </w:rPr>
      <w:t xml:space="preserve">IAEC-2026-001 | Attachment A | Response Deadline: </w:t>
    </w:r>
    <w:r>
      <w:rPr>
        <w:rFonts w:ascii="Times New Roman" w:eastAsia="Times New Roman" w:hAnsi="Times New Roman" w:cs="Times New Roman"/>
        <w:i/>
        <w:iCs/>
        <w:kern w:val="0"/>
        <w:sz w:val="18"/>
        <w:szCs w:val="18"/>
        <w14:ligatures w14:val="none"/>
      </w:rPr>
      <w:t>July 1</w:t>
    </w:r>
    <w:r w:rsidRPr="00FF4F7E">
      <w:rPr>
        <w:rFonts w:ascii="Times New Roman" w:eastAsia="Times New Roman" w:hAnsi="Times New Roman" w:cs="Times New Roman"/>
        <w:i/>
        <w:iCs/>
        <w:kern w:val="0"/>
        <w:sz w:val="18"/>
        <w:szCs w:val="18"/>
        <w14:ligatures w14:val="none"/>
      </w:rPr>
      <w:t xml:space="preserve">, </w:t>
    </w:r>
    <w:proofErr w:type="gramStart"/>
    <w:r w:rsidRPr="00FF4F7E">
      <w:rPr>
        <w:rFonts w:ascii="Times New Roman" w:eastAsia="Times New Roman" w:hAnsi="Times New Roman" w:cs="Times New Roman"/>
        <w:i/>
        <w:iCs/>
        <w:kern w:val="0"/>
        <w:sz w:val="18"/>
        <w:szCs w:val="18"/>
        <w14:ligatures w14:val="none"/>
      </w:rPr>
      <w:t>2026</w:t>
    </w:r>
    <w:proofErr w:type="gramEnd"/>
    <w:r w:rsidRPr="00FF4F7E">
      <w:rPr>
        <w:rFonts w:ascii="Times New Roman" w:eastAsia="Times New Roman" w:hAnsi="Times New Roman" w:cs="Times New Roman"/>
        <w:i/>
        <w:iCs/>
        <w:kern w:val="0"/>
        <w:sz w:val="18"/>
        <w:szCs w:val="18"/>
        <w14:ligatures w14:val="none"/>
      </w:rPr>
      <w:t xml:space="preserve"> | Submit To: stevelaflintech@gmail.com | Page </w:t>
    </w:r>
    <w:r w:rsidRPr="00FF4F7E">
      <w:rPr>
        <w:rFonts w:ascii="Times New Roman" w:eastAsia="Times New Roman" w:hAnsi="Times New Roman" w:cs="Times New Roman"/>
        <w:b/>
        <w:bCs/>
        <w:i/>
        <w:iCs/>
        <w:kern w:val="0"/>
        <w:sz w:val="18"/>
        <w:szCs w:val="18"/>
        <w14:ligatures w14:val="none"/>
      </w:rPr>
      <w:fldChar w:fldCharType="begin"/>
    </w:r>
    <w:r w:rsidRPr="00FF4F7E">
      <w:rPr>
        <w:rFonts w:ascii="Times New Roman" w:eastAsia="Times New Roman" w:hAnsi="Times New Roman" w:cs="Times New Roman"/>
        <w:b/>
        <w:bCs/>
        <w:i/>
        <w:iCs/>
        <w:kern w:val="0"/>
        <w:sz w:val="18"/>
        <w:szCs w:val="18"/>
        <w14:ligatures w14:val="none"/>
      </w:rPr>
      <w:instrText xml:space="preserve"> PAGE  \* Arabic  \* MERGEFORMAT </w:instrText>
    </w:r>
    <w:r w:rsidRPr="00FF4F7E">
      <w:rPr>
        <w:rFonts w:ascii="Times New Roman" w:eastAsia="Times New Roman" w:hAnsi="Times New Roman" w:cs="Times New Roman"/>
        <w:b/>
        <w:bCs/>
        <w:i/>
        <w:iCs/>
        <w:kern w:val="0"/>
        <w:sz w:val="18"/>
        <w:szCs w:val="18"/>
        <w14:ligatures w14:val="none"/>
      </w:rPr>
      <w:fldChar w:fldCharType="separate"/>
    </w:r>
    <w:r w:rsidRPr="00FF4F7E">
      <w:rPr>
        <w:rFonts w:ascii="Times New Roman" w:eastAsia="Times New Roman" w:hAnsi="Times New Roman" w:cs="Times New Roman"/>
        <w:b/>
        <w:bCs/>
        <w:i/>
        <w:iCs/>
        <w:noProof/>
        <w:kern w:val="0"/>
        <w:sz w:val="18"/>
        <w:szCs w:val="18"/>
        <w14:ligatures w14:val="none"/>
      </w:rPr>
      <w:t>1</w:t>
    </w:r>
    <w:r w:rsidRPr="00FF4F7E">
      <w:rPr>
        <w:rFonts w:ascii="Times New Roman" w:eastAsia="Times New Roman" w:hAnsi="Times New Roman" w:cs="Times New Roman"/>
        <w:b/>
        <w:bCs/>
        <w:i/>
        <w:iCs/>
        <w:kern w:val="0"/>
        <w:sz w:val="18"/>
        <w:szCs w:val="18"/>
        <w14:ligatures w14:val="none"/>
      </w:rPr>
      <w:fldChar w:fldCharType="end"/>
    </w:r>
    <w:r w:rsidRPr="00FF4F7E">
      <w:rPr>
        <w:rFonts w:ascii="Times New Roman" w:eastAsia="Times New Roman" w:hAnsi="Times New Roman" w:cs="Times New Roman"/>
        <w:i/>
        <w:iCs/>
        <w:kern w:val="0"/>
        <w:sz w:val="18"/>
        <w:szCs w:val="18"/>
        <w14:ligatures w14:val="none"/>
      </w:rPr>
      <w:t xml:space="preserve"> of </w:t>
    </w:r>
    <w:r>
      <w:rPr>
        <w:rFonts w:ascii="Times New Roman" w:eastAsia="Times New Roman" w:hAnsi="Times New Roman" w:cs="Times New Roman"/>
        <w:b/>
        <w:bCs/>
        <w:i/>
        <w:iCs/>
        <w:kern w:val="0"/>
        <w:sz w:val="18"/>
        <w:szCs w:val="18"/>
        <w14:ligatures w14:val="non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D681" w14:textId="77777777" w:rsidR="00A45D4B" w:rsidRDefault="00A45D4B" w:rsidP="00CA0B42">
      <w:pPr>
        <w:spacing w:after="0" w:line="240" w:lineRule="auto"/>
      </w:pPr>
      <w:r>
        <w:separator/>
      </w:r>
    </w:p>
  </w:footnote>
  <w:footnote w:type="continuationSeparator" w:id="0">
    <w:p w14:paraId="12C11E58" w14:textId="77777777" w:rsidR="00A45D4B" w:rsidRDefault="00A45D4B" w:rsidP="00CA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2C1"/>
    <w:multiLevelType w:val="multilevel"/>
    <w:tmpl w:val="E43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0339"/>
    <w:multiLevelType w:val="multilevel"/>
    <w:tmpl w:val="8516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2113F"/>
    <w:multiLevelType w:val="multilevel"/>
    <w:tmpl w:val="9BF8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F759D"/>
    <w:multiLevelType w:val="multilevel"/>
    <w:tmpl w:val="E43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E32E2"/>
    <w:multiLevelType w:val="multilevel"/>
    <w:tmpl w:val="E43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91C6A"/>
    <w:multiLevelType w:val="hybridMultilevel"/>
    <w:tmpl w:val="8592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45C33"/>
    <w:multiLevelType w:val="multilevel"/>
    <w:tmpl w:val="A018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E4F35"/>
    <w:multiLevelType w:val="multilevel"/>
    <w:tmpl w:val="E888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310E7"/>
    <w:multiLevelType w:val="multilevel"/>
    <w:tmpl w:val="E43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F75AF"/>
    <w:multiLevelType w:val="multilevel"/>
    <w:tmpl w:val="2CB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0120D"/>
    <w:multiLevelType w:val="multilevel"/>
    <w:tmpl w:val="6D2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90330">
    <w:abstractNumId w:val="1"/>
  </w:num>
  <w:num w:numId="2" w16cid:durableId="582691460">
    <w:abstractNumId w:val="10"/>
  </w:num>
  <w:num w:numId="3" w16cid:durableId="1435977394">
    <w:abstractNumId w:val="2"/>
  </w:num>
  <w:num w:numId="4" w16cid:durableId="1122965561">
    <w:abstractNumId w:val="7"/>
  </w:num>
  <w:num w:numId="5" w16cid:durableId="763647155">
    <w:abstractNumId w:val="9"/>
  </w:num>
  <w:num w:numId="6" w16cid:durableId="1016731105">
    <w:abstractNumId w:val="6"/>
  </w:num>
  <w:num w:numId="7" w16cid:durableId="543904879">
    <w:abstractNumId w:val="8"/>
  </w:num>
  <w:num w:numId="8" w16cid:durableId="1086072309">
    <w:abstractNumId w:val="4"/>
  </w:num>
  <w:num w:numId="9" w16cid:durableId="1226724520">
    <w:abstractNumId w:val="3"/>
  </w:num>
  <w:num w:numId="10" w16cid:durableId="1789857187">
    <w:abstractNumId w:val="0"/>
  </w:num>
  <w:num w:numId="11" w16cid:durableId="95348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42"/>
    <w:rsid w:val="002E722E"/>
    <w:rsid w:val="00434FD2"/>
    <w:rsid w:val="005301E6"/>
    <w:rsid w:val="006D49DB"/>
    <w:rsid w:val="00956B4C"/>
    <w:rsid w:val="009825F8"/>
    <w:rsid w:val="009A1309"/>
    <w:rsid w:val="00A45D4B"/>
    <w:rsid w:val="00A47BB0"/>
    <w:rsid w:val="00C01DB7"/>
    <w:rsid w:val="00C54786"/>
    <w:rsid w:val="00CA0B42"/>
    <w:rsid w:val="00DC7E3E"/>
    <w:rsid w:val="00EA565C"/>
    <w:rsid w:val="00F2407C"/>
    <w:rsid w:val="00F6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E5E5"/>
  <w15:chartTrackingRefBased/>
  <w15:docId w15:val="{4C43B848-1A22-42F9-A301-CB83880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42"/>
  </w:style>
  <w:style w:type="paragraph" w:styleId="Heading1">
    <w:name w:val="heading 1"/>
    <w:basedOn w:val="Normal"/>
    <w:next w:val="Normal"/>
    <w:link w:val="Heading1Char"/>
    <w:uiPriority w:val="9"/>
    <w:qFormat/>
    <w:rsid w:val="00CA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4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A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42"/>
  </w:style>
  <w:style w:type="paragraph" w:customStyle="1" w:styleId="font-claude-response-body">
    <w:name w:val="font-claude-response-body"/>
    <w:basedOn w:val="Normal"/>
    <w:rsid w:val="00CA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0B42"/>
    <w:rPr>
      <w:b/>
      <w:bCs/>
    </w:rPr>
  </w:style>
  <w:style w:type="paragraph" w:customStyle="1" w:styleId="whitespace-normal">
    <w:name w:val="whitespace-normal"/>
    <w:basedOn w:val="Normal"/>
    <w:rsid w:val="00CA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A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42"/>
  </w:style>
  <w:style w:type="paragraph" w:styleId="Revision">
    <w:name w:val="Revision"/>
    <w:hidden/>
    <w:uiPriority w:val="99"/>
    <w:semiHidden/>
    <w:rsid w:val="00EA5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1093</Words>
  <Characters>6235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Gilchrist</dc:creator>
  <cp:keywords/>
  <dc:description/>
  <cp:lastModifiedBy>Christi Gilchrist</cp:lastModifiedBy>
  <cp:revision>2</cp:revision>
  <dcterms:created xsi:type="dcterms:W3CDTF">2026-04-02T15:17:00Z</dcterms:created>
  <dcterms:modified xsi:type="dcterms:W3CDTF">2026-04-02T15:17:00Z</dcterms:modified>
</cp:coreProperties>
</file>